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A5" w:rsidRDefault="007231A5" w:rsidP="007231A5">
      <w:pPr>
        <w:spacing w:after="0"/>
      </w:pPr>
      <w:r>
        <w:rPr>
          <w:noProof/>
          <w:lang w:val="ru-RU" w:eastAsia="ru-RU"/>
        </w:rPr>
        <w:drawing>
          <wp:inline distT="0" distB="0" distL="0" distR="0" wp14:anchorId="050715C8" wp14:editId="7BDB52D3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1A5" w:rsidRPr="007231A5" w:rsidRDefault="007231A5" w:rsidP="007231A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 утверждении регламентов государственных услуг в сфере ветеринарии</w:t>
      </w:r>
    </w:p>
    <w:p w:rsidR="007231A5" w:rsidRPr="007231A5" w:rsidRDefault="007231A5" w:rsidP="007231A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Постановление </w:t>
      </w:r>
      <w:proofErr w:type="spellStart"/>
      <w:r w:rsidRPr="007231A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акимата</w:t>
      </w:r>
      <w:proofErr w:type="spellEnd"/>
      <w:r w:rsidRPr="007231A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Акмолинской области от 2 ноября 2015 года № А-11/501. Зарегистрировано Департаментом юстиции Акмолинской области 27 ноября 2015 года № 5092.</w:t>
      </w:r>
    </w:p>
    <w:p w:rsidR="007231A5" w:rsidRPr="007231A5" w:rsidRDefault="007231A5" w:rsidP="007231A5">
      <w:pPr>
        <w:spacing w:after="0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FF0000"/>
          <w:sz w:val="24"/>
          <w:szCs w:val="24"/>
          <w:lang w:val="ru-RU"/>
        </w:rPr>
        <w:t>Примечание РЦПИ.</w:t>
      </w:r>
      <w:r w:rsidRPr="007231A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31A5">
        <w:rPr>
          <w:rFonts w:ascii="Times New Roman" w:hAnsi="Times New Roman" w:cs="Times New Roman"/>
          <w:color w:val="FF0000"/>
          <w:sz w:val="24"/>
          <w:szCs w:val="24"/>
          <w:lang w:val="ru-RU"/>
        </w:rPr>
        <w:t>В тексте документа сохранена пунктуация и орфография оригинала.</w:t>
      </w:r>
      <w:bookmarkStart w:id="0" w:name="z1"/>
    </w:p>
    <w:p w:rsidR="007231A5" w:rsidRPr="007231A5" w:rsidRDefault="007231A5" w:rsidP="007231A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пунктом 3 статьи 16 Закона Республики Казахстан от 15 апреля 2013 года "О государственных услугах"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акимат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Акмолинской области </w:t>
      </w:r>
      <w:r w:rsidRPr="007231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ПОСТАНОВЛЯЕТ: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z2"/>
      <w:bookmarkEnd w:id="0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Утвердить прилагаемые: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3"/>
      <w:bookmarkEnd w:id="1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регламент государственной услуги "Выдача ветеринарно-санитарного заключения на объекты государственного ветеринарно-санитарного контроля и надзора";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z4"/>
      <w:bookmarkEnd w:id="2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регламент государственной услуги "Выдача ветеринарной справки";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z5"/>
      <w:bookmarkEnd w:id="3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регламент государственной услуги "Присвоение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добавок";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6"/>
      <w:bookmarkEnd w:id="4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регламент государственной услуги "Выдача лицензии для занятия деятельностью в сфере ветеринарии";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7"/>
      <w:bookmarkEnd w:id="5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регламент государственной услуги "Проведение идентификации сельскохозяйственных животных, с выдачей ветеринарного паспорта";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z8"/>
      <w:bookmarkEnd w:id="6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регламент государственной услуги "Аттестация физических и юридических лиц, осуществляющих предпринимательскую деятельность в области ветеринарии".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9"/>
      <w:bookmarkEnd w:id="7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gram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исполнением настоящего постановления возложить на первого заместителя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акима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Отарова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К.М.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z10"/>
      <w:bookmarkEnd w:id="8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0"/>
        <w:gridCol w:w="3395"/>
        <w:gridCol w:w="285"/>
      </w:tblGrid>
      <w:tr w:rsidR="007231A5" w:rsidRPr="007231A5" w:rsidTr="00A150AA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7231A5" w:rsidRPr="007231A5" w:rsidRDefault="007231A5" w:rsidP="007231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31A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     </w:t>
            </w:r>
            <w:r w:rsidRPr="007231A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7231A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Аким</w:t>
            </w:r>
            <w:proofErr w:type="spellEnd"/>
            <w:r w:rsidRPr="007231A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7231A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области</w:t>
            </w:r>
            <w:proofErr w:type="spellEnd"/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A5" w:rsidRPr="007231A5" w:rsidRDefault="007231A5" w:rsidP="007231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231A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С.Кулагин</w:t>
            </w:r>
            <w:proofErr w:type="spellEnd"/>
          </w:p>
        </w:tc>
      </w:tr>
      <w:tr w:rsidR="007231A5" w:rsidRPr="007231A5" w:rsidTr="00A150A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A5" w:rsidRPr="007231A5" w:rsidRDefault="007231A5" w:rsidP="007231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31A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A5" w:rsidRPr="007231A5" w:rsidRDefault="007231A5" w:rsidP="007231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gramStart"/>
            <w:r w:rsidRPr="007231A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Утвержден</w:t>
            </w:r>
            <w:proofErr w:type="gramEnd"/>
            <w:r w:rsidRPr="007231A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  <w:r w:rsidRPr="007231A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постановлением </w:t>
            </w:r>
            <w:proofErr w:type="spellStart"/>
            <w:r w:rsidRPr="007231A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акимата</w:t>
            </w:r>
            <w:proofErr w:type="spellEnd"/>
            <w:r w:rsidRPr="007231A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  <w:r w:rsidRPr="007231A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Акмолинской области</w:t>
            </w:r>
            <w:r w:rsidRPr="007231A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  <w:r w:rsidRPr="007231A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от 02 ноября 2015 года</w:t>
            </w:r>
            <w:r w:rsidRPr="007231A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  <w:r w:rsidRPr="007231A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№ А-11/501</w:t>
            </w:r>
          </w:p>
        </w:tc>
      </w:tr>
    </w:tbl>
    <w:p w:rsidR="004741DF" w:rsidRDefault="004741DF" w:rsidP="004741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z82"/>
    </w:p>
    <w:p w:rsidR="0078509B" w:rsidRPr="0078509B" w:rsidRDefault="0078509B" w:rsidP="007850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z174"/>
      <w:r w:rsidRPr="00785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Регламент государственной услуги "Проведение идентификации сельскохозяйственных животных, с выдачей ветеринарного паспорта"</w:t>
      </w:r>
      <w:r w:rsidRPr="007850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85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 Общие положения</w:t>
      </w:r>
    </w:p>
    <w:p w:rsidR="0078509B" w:rsidRDefault="0078509B" w:rsidP="007850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2" w:name="z178"/>
      <w:r w:rsidRPr="0078509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Государственная услуга "Проведение идентификации сельскохозяйственных животных, с выдачей ветеринарного паспорта" (далее – государственная услуга) </w:t>
      </w: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оказывается государственными ветеринарными организациями, созданными местными исполнительными органами районов, городов Кокшетау,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Степногорск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bookmarkEnd w:id="12"/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Прием заявления и выдача результата оказания государственной услуги осуществляются через канцелярию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необходимости получения выписки из ветеринарного паспорта прием заявления и выдача результата оказания государственной услуги осуществляется </w:t>
      </w:r>
      <w:proofErr w:type="gram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через</w:t>
      </w:r>
      <w:proofErr w:type="gram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z179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канцелярию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z180"/>
      <w:bookmarkEnd w:id="13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веб-портала "электронного правительства" </w:t>
      </w:r>
      <w:r w:rsidRPr="0078509B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</w:rPr>
        <w:t>egov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509B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</w:rPr>
        <w:t>elicense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Портал).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z181"/>
      <w:bookmarkEnd w:id="14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Форма оказания государственной услуги – электронная (частично автоматизированная) или бумажная.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z182"/>
      <w:bookmarkEnd w:id="15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gram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 оказания государственной услуги - присвоение индивидуального номера животным одним из способов идентификации сельскохозяйственных животных с выдачей ветеринарного паспорта, выдача дубликата, выдача выписки из ветеринарного паспорта, либо мотивированный ответ об отказе в оказании государственной услуги по основаниям, предусмотренным пунктом 9-1 стандарта государственной услуги "Проведение идентификации сельскохозяйственных животных, с выдачей ветеринарного паспорта", утвержденного приказом Министра сельского хозяйства Республики Казахстан от 6 мая</w:t>
      </w:r>
      <w:proofErr w:type="gram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2015 года № 7-1/418 (зарегистрирован в Реестре государственной регистрации нормативных правовых актов № 11959), (далее – Стандарт).</w:t>
      </w:r>
    </w:p>
    <w:bookmarkEnd w:id="16"/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предоставления результата оказания государственной услуги – электронная или бумажная.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Сноска. Пункт 3 - в редакции постановления </w:t>
      </w:r>
      <w:proofErr w:type="spellStart"/>
      <w:r w:rsidRPr="0078509B">
        <w:rPr>
          <w:rFonts w:ascii="Times New Roman" w:hAnsi="Times New Roman" w:cs="Times New Roman"/>
          <w:color w:val="FF0000"/>
          <w:sz w:val="24"/>
          <w:szCs w:val="24"/>
          <w:lang w:val="ru-RU"/>
        </w:rPr>
        <w:t>акимата</w:t>
      </w:r>
      <w:proofErr w:type="spellEnd"/>
      <w:r w:rsidRPr="0078509B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Акмолинской области от 20.09.2017 № А-10/411 (вводится в действие со дня официального опубликования).</w:t>
      </w:r>
      <w:r w:rsidRPr="0078509B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78509B" w:rsidRPr="0078509B" w:rsidRDefault="0078509B" w:rsidP="007850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z183"/>
      <w:r w:rsidRPr="00785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2. Описание порядка действий структурных подразделений (работников) </w:t>
      </w:r>
      <w:proofErr w:type="spellStart"/>
      <w:r w:rsidRPr="00785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услугодателя</w:t>
      </w:r>
      <w:proofErr w:type="spellEnd"/>
      <w:r w:rsidRPr="00785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процессе оказания государственной услуги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z184"/>
      <w:bookmarkEnd w:id="17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Основанием для начала процедуры (действия) по оказанию государственной услуги являются документы, предусмотренные пунктом 9 Стандарта.</w:t>
      </w:r>
    </w:p>
    <w:bookmarkEnd w:id="18"/>
    <w:p w:rsidR="0078509B" w:rsidRDefault="0078509B" w:rsidP="0078509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Сноска. Пункт 4 - в редакции постановления </w:t>
      </w:r>
      <w:proofErr w:type="spellStart"/>
      <w:r w:rsidRPr="0078509B">
        <w:rPr>
          <w:rFonts w:ascii="Times New Roman" w:hAnsi="Times New Roman" w:cs="Times New Roman"/>
          <w:color w:val="FF0000"/>
          <w:sz w:val="24"/>
          <w:szCs w:val="24"/>
          <w:lang w:val="ru-RU"/>
        </w:rPr>
        <w:t>акимата</w:t>
      </w:r>
      <w:proofErr w:type="spellEnd"/>
      <w:r w:rsidRPr="0078509B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Акмолинской области от 20.09.2017 № А-10/411 (вводится в действие со дня официального опубликования).</w:t>
      </w:r>
      <w:bookmarkStart w:id="19" w:name="z185"/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z186"/>
      <w:bookmarkEnd w:id="19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сотрудник канцелярии с момента подачи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необходимых документов осуществляет прием документов, проводит регистрацию в государственной информационной системе "Государственная база данных "Е-лицензирование" (далее – ИС ГБД "Е-лицензирование") и направляет документы ответственному исполнителю – 30 минут;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z187"/>
      <w:bookmarkEnd w:id="20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ответственный исполнитель проверяет представленные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документы, присваивает индивидуальный номер животному, одним из следующих способов (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биркование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таврение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чипирование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вносит индивидуальный номер животного в базу данных идентификации сельскохозяйственных животных, оформляет результат государственной услуги согласно срокам, указанных в плане мероприятий по проведению идентификации сельскохозяйственных животных, утвержденным местными исполнительными органами области:</w:t>
      </w:r>
    </w:p>
    <w:bookmarkEnd w:id="21"/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выдача выписки из ветеринарного паспорта – 30 минут;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повторная государственная услуга при утере, повреждении бирок, получения дубликата бирки с присвоением животному нового индивидуального номера - 2 рабочих дня;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повторная выдача ветеринарного паспорта при его утере или ветхости - 2 рабочих дня;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z188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сотрудник канцелярии регистрирует в журнале и выдает результат государственной услуги – 30 минут.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z189"/>
      <w:bookmarkEnd w:id="22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z190"/>
      <w:bookmarkEnd w:id="23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прием и регистрация документов;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z191"/>
      <w:bookmarkEnd w:id="24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подготовка результата государственной услуги;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z192"/>
      <w:bookmarkEnd w:id="25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выдача результата государственной услуги.</w:t>
      </w:r>
    </w:p>
    <w:p w:rsidR="0078509B" w:rsidRPr="0078509B" w:rsidRDefault="0078509B" w:rsidP="007850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z193"/>
      <w:bookmarkEnd w:id="26"/>
      <w:r w:rsidRPr="00785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3. Описание порядка взаимодействия структурных подразделений (работников) </w:t>
      </w:r>
      <w:proofErr w:type="spellStart"/>
      <w:r w:rsidRPr="00785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услугодателя</w:t>
      </w:r>
      <w:proofErr w:type="spellEnd"/>
      <w:r w:rsidRPr="00785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процессе оказания государственной услуги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z194"/>
      <w:bookmarkEnd w:id="27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 Перечень структурных подразделений (работников)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которые участвуют в процессе оказания государственной услуги: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z195"/>
      <w:bookmarkEnd w:id="28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сотрудник канцелярии;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z196"/>
      <w:bookmarkEnd w:id="29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ответственный исполнитель.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1" w:name="z197"/>
      <w:bookmarkEnd w:id="30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8. Подробное описание последовательности процедур (действий), взаимодействий структурных подразделений (работников)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процессе оказания государственной услуги: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2" w:name="z198"/>
      <w:bookmarkEnd w:id="31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сотрудник канцелярии с момента подачи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необходимых документов осуществляет прием документов, проводит регистрацию в ИС ГБД "Е-лицензирование" и направляет документы ответственному исполнителю – 30 минут;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3" w:name="z199"/>
      <w:bookmarkEnd w:id="32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ответственный исполнитель проверяет представленные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документы, присваивает индивидуальный номер животному, одним из следующих способов (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биркование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таврение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чипирование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вносит индивидуальный номер животного в базу данных идентификации сельскохозяйственных животных, оформляет результат государственной услуги согласно срокам, указанных в плане мероприятий по проведению идентификации сельскохозяйственных животных, утвержденным местными исполнительными органами области:</w:t>
      </w:r>
    </w:p>
    <w:bookmarkEnd w:id="33"/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выдача выписки из ветеринарного паспорта – 30 минут;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повторная государственная услуга при утере, повреждении бирок, получения дубликата бирки с присвоением животному нового индивидуального номера - 2 рабочих дня;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повторная выдача ветеринарного паспорта при его утере или ветхости- 2 рабочих дня;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4" w:name="z200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сотрудник канцелярии регистрирует в журнале и выдает результат государственной услуги – 30 минут.</w:t>
      </w:r>
    </w:p>
    <w:p w:rsidR="0078509B" w:rsidRPr="0078509B" w:rsidRDefault="0078509B" w:rsidP="007850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5" w:name="z201"/>
      <w:bookmarkEnd w:id="34"/>
      <w:r w:rsidRPr="00785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4. Описание порядка использования информационных систем в процессе оказания государственной услуги</w:t>
      </w:r>
    </w:p>
    <w:p w:rsidR="0078509B" w:rsidRPr="0078509B" w:rsidRDefault="0078509B" w:rsidP="0078509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6" w:name="z202"/>
      <w:bookmarkEnd w:id="35"/>
      <w:r w:rsidRPr="0078509B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 Порядок обращения и последовательность процедур (действий)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оказании государственной услуги через портал:</w:t>
      </w:r>
    </w:p>
    <w:bookmarkEnd w:id="36"/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 регистрацию на Портале с помощью индивидуального идентификационного номера (далее – ИИН) и бизнес–</w:t>
      </w: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идентификационного номера (далее – БИН), а также пароля (осуществляется для </w:t>
      </w:r>
      <w:proofErr w:type="gram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незарегистрированных</w:t>
      </w:r>
      <w:proofErr w:type="gram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услугополучателей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Портале);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процесс 1 – процесс ввода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ИИН/БИН и пароля (процесс авторизации) на Портале для получения услуги.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условие 1 – проверка на Портале подлинности данных о зарегистрированном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через ИИН/БИН и пароль;</w:t>
      </w:r>
      <w:proofErr w:type="gramEnd"/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процесс 2 – формирование Порталом сообщения об отказе в авторизации в связи с имеющимися нарушениями в данных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процесс 3 – выбор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услуги, указанной в настоящем регламенте, вывод на экран формы запроса для оказания услуги и заполнение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пункте 9 Стандарта, а также выбор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регистрационного свидетельства – ЭЦП для удостоверения (подписания) запроса.</w:t>
      </w:r>
      <w:proofErr w:type="gramEnd"/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</w:r>
      <w:proofErr w:type="gram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указанным</w:t>
      </w:r>
      <w:proofErr w:type="gram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запросе, и ИИН/БИН указанным в регистрационном свидетельстве ЭЦП);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процесс 4 – формирование сообщения об отказе в запрашиваемой услуге в связи с </w:t>
      </w:r>
      <w:proofErr w:type="gram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подтверждением</w:t>
      </w:r>
      <w:proofErr w:type="gram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подлинности ЭЦП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8509B" w:rsidRPr="0078509B" w:rsidRDefault="0078509B" w:rsidP="0078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процесс 5 – направление электронного документа (запроса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удостоверенного (подписанного) ЭЦП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через шлюз "электронного правительства" в автоматизированном рабочем месте региональный шлюз "электронного правительства" для обработки запроса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услугодателем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8509B" w:rsidRPr="0078509B" w:rsidRDefault="0078509B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процесс 6 – процедуры (действия)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предусмотренные пунктом 5 настоящего регламента;</w:t>
      </w:r>
    </w:p>
    <w:p w:rsidR="0078509B" w:rsidRPr="0078509B" w:rsidRDefault="0078509B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процесс 7 – получение результата оказания государственной услуги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сформированного ИС ГБД "Е-лицензирование". Электронный документ формируется с использованием ЭЦП руководителя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B3CE0" w:rsidRDefault="0078509B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7" w:name="z203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10. Диаграмма функционального взаимодействия </w:t>
      </w:r>
      <w:proofErr w:type="gram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информационных систем, задействованных в оказании государственной услуги через Портал указана</w:t>
      </w:r>
      <w:proofErr w:type="gram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приложении 1 к настоящему регламенту.</w:t>
      </w:r>
      <w:bookmarkStart w:id="38" w:name="z204"/>
      <w:bookmarkEnd w:id="37"/>
    </w:p>
    <w:p w:rsidR="0078509B" w:rsidRPr="00DB3CE0" w:rsidRDefault="0078509B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11. Подробное описание последовательности процедур (действий) взаимодействия структурных подразделений (работников) </w:t>
      </w:r>
      <w:proofErr w:type="spellStart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7850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процессе оказания государственной услуги и порядка использования информационных систем отражается в справочнике бизнес-процессов оказания государственной услуги согласно приложению </w:t>
      </w: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2 к настоящему регламенту.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67"/>
        <w:gridCol w:w="3903"/>
      </w:tblGrid>
      <w:tr w:rsidR="0078509B" w:rsidRPr="0078509B" w:rsidTr="00A150A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78509B" w:rsidRPr="00DB3CE0" w:rsidRDefault="0078509B" w:rsidP="00785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09B" w:rsidRPr="0078509B" w:rsidRDefault="0078509B" w:rsidP="00785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1 к регламенту государственной</w:t>
            </w:r>
            <w:r w:rsidRPr="00785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85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услуги "Проведение идентификация</w:t>
            </w:r>
            <w:r w:rsidRPr="00785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85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сельскохозяйственных животных,</w:t>
            </w:r>
            <w:r w:rsidRPr="00785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85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выдачей ветеринарного паспорта"</w:t>
            </w:r>
          </w:p>
        </w:tc>
      </w:tr>
    </w:tbl>
    <w:p w:rsidR="0078509B" w:rsidRPr="0078509B" w:rsidRDefault="0078509B" w:rsidP="00DB3CE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9" w:name="z206"/>
      <w:r w:rsidRPr="007850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39"/>
    <w:p w:rsidR="0078509B" w:rsidRPr="0078509B" w:rsidRDefault="0078509B" w:rsidP="0078509B">
      <w:pPr>
        <w:spacing w:after="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bookmarkEnd w:id="11"/>
    <w:p w:rsidR="00DB3CE0" w:rsidRPr="00DB3CE0" w:rsidRDefault="00DB3CE0" w:rsidP="00DB3CE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0C3E69A" wp14:editId="06728CF2">
            <wp:extent cx="5940425" cy="2076734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7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3CE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</w:t>
      </w:r>
      <w:r>
        <w:rPr>
          <w:color w:val="000000"/>
          <w:sz w:val="20"/>
          <w:lang w:val="ru-RU"/>
        </w:rPr>
        <w:t xml:space="preserve"> </w:t>
      </w: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Расшифровка аббревиатур:</w:t>
      </w:r>
    </w:p>
    <w:p w:rsidR="00DB3CE0" w:rsidRPr="00DB3CE0" w:rsidRDefault="00DB3CE0" w:rsidP="00DB3CE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B3CE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Портал – веб-портал "электронного правительства": </w:t>
      </w:r>
      <w:r w:rsidRPr="00DB3CE0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B3CE0">
        <w:rPr>
          <w:rFonts w:ascii="Times New Roman" w:hAnsi="Times New Roman" w:cs="Times New Roman"/>
          <w:color w:val="000000"/>
          <w:sz w:val="24"/>
          <w:szCs w:val="24"/>
        </w:rPr>
        <w:t>egov</w:t>
      </w:r>
      <w:proofErr w:type="spell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B3CE0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3CE0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B3CE0">
        <w:rPr>
          <w:rFonts w:ascii="Times New Roman" w:hAnsi="Times New Roman" w:cs="Times New Roman"/>
          <w:color w:val="000000"/>
          <w:sz w:val="24"/>
          <w:szCs w:val="24"/>
        </w:rPr>
        <w:t>elicense</w:t>
      </w:r>
      <w:proofErr w:type="spell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B3CE0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B3CE0" w:rsidRPr="00DB3CE0" w:rsidRDefault="00DB3CE0" w:rsidP="00DB3CE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B3CE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ПШЕП – платежный шлюз электронного правительства;</w:t>
      </w:r>
    </w:p>
    <w:p w:rsidR="00DB3CE0" w:rsidRPr="00DB3CE0" w:rsidRDefault="00DB3CE0" w:rsidP="00DB3CE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B3CE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 ГБД "Е-лицензирование" – информационная система государственной базы данных "Е-лицензирование".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67"/>
        <w:gridCol w:w="3903"/>
      </w:tblGrid>
      <w:tr w:rsidR="00DB3CE0" w:rsidRPr="00DB3CE0" w:rsidTr="00A150A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3CE0" w:rsidRPr="00DB3CE0" w:rsidRDefault="00DB3CE0" w:rsidP="00A1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3CE0" w:rsidRPr="00DB3CE0" w:rsidRDefault="00DB3CE0" w:rsidP="00DB3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2 к регламенту государственной</w:t>
            </w:r>
            <w:r w:rsidRPr="00DB3C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B3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услуги "Проведение идентификации</w:t>
            </w:r>
            <w:r w:rsidRPr="00DB3C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B3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сельскохозяйственных животных,</w:t>
            </w:r>
            <w:r w:rsidRPr="00DB3C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B3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выдачей ветеринарного паспорта"</w:t>
            </w:r>
          </w:p>
        </w:tc>
      </w:tr>
    </w:tbl>
    <w:p w:rsidR="00DB3CE0" w:rsidRDefault="00DB3CE0" w:rsidP="00DB3CE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40" w:name="z208"/>
      <w:r w:rsidRPr="00DB3C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Справочник бизнес-процессов оказания государственной услуги "Проведение идентификации сельскохозяйственных животных, с выдачей ветеринарного паспорта"</w:t>
      </w:r>
    </w:p>
    <w:p w:rsidR="00DB3CE0" w:rsidRPr="00DB3CE0" w:rsidRDefault="00DB3CE0" w:rsidP="00DB3CE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bookmarkEnd w:id="40"/>
    <w:p w:rsidR="00F86B1A" w:rsidRPr="004741DF" w:rsidRDefault="0078509B" w:rsidP="0078509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1186">
        <w:rPr>
          <w:lang w:val="ru-RU"/>
        </w:rPr>
        <w:br/>
      </w:r>
      <w:r w:rsidR="00852BCD" w:rsidRPr="00461186">
        <w:rPr>
          <w:lang w:val="ru-RU"/>
        </w:rPr>
        <w:br/>
      </w:r>
      <w:r w:rsidR="000D0164">
        <w:rPr>
          <w:noProof/>
          <w:lang w:val="ru-RU" w:eastAsia="ru-RU"/>
        </w:rPr>
        <w:lastRenderedPageBreak/>
        <w:drawing>
          <wp:inline distT="0" distB="0" distL="0" distR="0" wp14:anchorId="7D4EBA05" wp14:editId="50434B6D">
            <wp:extent cx="5940425" cy="5623073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2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0164">
        <w:rPr>
          <w:noProof/>
          <w:lang w:val="ru-RU" w:eastAsia="ru-RU"/>
        </w:rPr>
        <w:drawing>
          <wp:inline distT="0" distB="0" distL="0" distR="0" wp14:anchorId="346C8F96" wp14:editId="43CD471B">
            <wp:extent cx="5940425" cy="1290540"/>
            <wp:effectExtent l="0" t="0" r="3175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9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1" w:name="_GoBack"/>
      <w:bookmarkEnd w:id="41"/>
    </w:p>
    <w:bookmarkEnd w:id="10"/>
    <w:p w:rsidR="00652464" w:rsidRPr="00461186" w:rsidRDefault="00652464" w:rsidP="0078509B">
      <w:pPr>
        <w:spacing w:after="0"/>
        <w:jc w:val="both"/>
        <w:rPr>
          <w:lang w:val="ru-RU"/>
        </w:rPr>
      </w:pPr>
      <w:r w:rsidRPr="00461186">
        <w:rPr>
          <w:lang w:val="ru-RU"/>
        </w:rPr>
        <w:br/>
      </w:r>
    </w:p>
    <w:p w:rsidR="007231A5" w:rsidRPr="00461186" w:rsidRDefault="007231A5" w:rsidP="0078509B">
      <w:pPr>
        <w:spacing w:after="0"/>
        <w:jc w:val="both"/>
        <w:rPr>
          <w:lang w:val="ru-RU"/>
        </w:rPr>
      </w:pPr>
    </w:p>
    <w:p w:rsidR="007231A5" w:rsidRPr="007231A5" w:rsidRDefault="007231A5" w:rsidP="0078509B">
      <w:pPr>
        <w:jc w:val="both"/>
        <w:rPr>
          <w:lang w:val="ru-RU"/>
        </w:rPr>
      </w:pPr>
    </w:p>
    <w:sectPr w:rsidR="007231A5" w:rsidRPr="0072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A5"/>
    <w:rsid w:val="000D0164"/>
    <w:rsid w:val="004741DF"/>
    <w:rsid w:val="00652464"/>
    <w:rsid w:val="007231A5"/>
    <w:rsid w:val="0078509B"/>
    <w:rsid w:val="00852BCD"/>
    <w:rsid w:val="00A30735"/>
    <w:rsid w:val="00D60F7D"/>
    <w:rsid w:val="00DB3CE0"/>
    <w:rsid w:val="00F8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A5"/>
    <w:rPr>
      <w:rFonts w:ascii="Consolas" w:eastAsia="Consolas" w:hAnsi="Consolas" w:cs="Consolas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1A5"/>
    <w:rPr>
      <w:rFonts w:ascii="Tahoma" w:eastAsia="Consolas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723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A5"/>
    <w:rPr>
      <w:rFonts w:ascii="Consolas" w:eastAsia="Consolas" w:hAnsi="Consolas" w:cs="Consolas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1A5"/>
    <w:rPr>
      <w:rFonts w:ascii="Tahoma" w:eastAsia="Consolas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723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3D3F5-94AD-4769-85AC-B5E08FBD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2017-11-06T11:37:00Z</dcterms:created>
  <dcterms:modified xsi:type="dcterms:W3CDTF">2017-11-06T11:37:00Z</dcterms:modified>
</cp:coreProperties>
</file>