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88b5a" w14:textId="a9788b5a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Основные направления внутренней и внешней политики на 2004 год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Послание Президента народу Казахстана. Астана, 4 апреля 2003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 Дорогие соотечественники!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   Уважаемые депутаты!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Наша страна продолжает успешно развиваться в соответствии с долгосрочной </w:t>
      </w:r>
      <w:r>
        <w:rPr>
          <w:b w:val="false"/>
          <w:i w:val="false"/>
          <w:color w:val="000000"/>
          <w:sz w:val="20"/>
        </w:rPr>
        <w:t xml:space="preserve">Стратегией </w:t>
      </w:r>
      <w:r>
        <w:rPr>
          <w:b w:val="false"/>
          <w:i w:val="false"/>
          <w:color w:val="000000"/>
          <w:sz w:val="20"/>
        </w:rPr>
        <w:t xml:space="preserve">"Казахстан-2030" и десятилетним стратегическим планом.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За последние годы мы добились многого. Успехи Казахстана в рыночных преобразованиях, экономический рост и повышение уровня жизни населения общеизвестны и получили признание у мирового сообщества.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Принимаются последовательные меры по укреплению национальной безопасности и внутриполитической стабильности, дальнейшей демократизации общества, развитию регионального сотрудничества.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Главное, у нас идет непрерывный и плодотворный поиск перспективных путей устойчивого развития общества и государства, экономики и социальной сферы.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настоящем Послании будут изложены </w:t>
      </w:r>
      <w:r>
        <w:rPr>
          <w:b/>
          <w:i w:val="false"/>
          <w:color w:val="000000"/>
          <w:sz w:val="20"/>
        </w:rPr>
        <w:t xml:space="preserve">основные направления экономической и социальной политики, дальнейшей демократизации общества, развития культурно-образовательной и духовной сфер в следующем, 2004 году.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I. Экономический рост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Сегодня Казахстан располагает развитыми, обеспечивающими высокие темпы экономического роста топливно-энергетическим, металлургическим и химическим комплексами.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то же время перед нами встает важнейшая задача обеспечения сбалансированности экономики, опережающего развития перерабатывающей промышленности, высокотехнологичных и наукоемких производств, производственной инфраструктуры и агропромышленного сектора.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1.1. Аграрная политика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прошлогоднем Послании 2003-2005 годы объявлены мной периодом подъема села.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Решение основных задач </w:t>
      </w:r>
      <w:r>
        <w:rPr>
          <w:b/>
          <w:i w:val="false"/>
          <w:color w:val="000000"/>
          <w:sz w:val="20"/>
        </w:rPr>
        <w:t xml:space="preserve">по возрождению и развитию сельского хозяйства и сельских территорий страны </w:t>
      </w:r>
      <w:r>
        <w:rPr>
          <w:b w:val="false"/>
          <w:i w:val="false"/>
          <w:color w:val="000000"/>
          <w:sz w:val="20"/>
        </w:rPr>
        <w:t xml:space="preserve">и будет составлять </w:t>
      </w:r>
      <w:r>
        <w:rPr>
          <w:b/>
          <w:i w:val="false"/>
          <w:color w:val="000000"/>
          <w:sz w:val="20"/>
        </w:rPr>
        <w:t xml:space="preserve">главное содержание </w:t>
      </w:r>
      <w:r>
        <w:rPr>
          <w:b w:val="false"/>
          <w:i w:val="false"/>
          <w:color w:val="000000"/>
          <w:sz w:val="20"/>
        </w:rPr>
        <w:t xml:space="preserve">социально-экономической политики Правительства на предстоящий период.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Для ее эффективной реализации уже проведена структурная перестройка в системе государственного управления.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течение минувшего года разработаны и внесены в Парламент проекты </w:t>
      </w:r>
      <w:r>
        <w:rPr>
          <w:b w:val="false"/>
          <w:i w:val="false"/>
          <w:color w:val="000000"/>
          <w:sz w:val="20"/>
        </w:rPr>
        <w:t xml:space="preserve">Земельного </w:t>
      </w:r>
      <w:r>
        <w:rPr>
          <w:b w:val="false"/>
          <w:i w:val="false"/>
          <w:color w:val="000000"/>
          <w:sz w:val="20"/>
        </w:rPr>
        <w:t xml:space="preserve">, </w:t>
      </w:r>
      <w:r>
        <w:rPr>
          <w:b w:val="false"/>
          <w:i w:val="false"/>
          <w:color w:val="000000"/>
          <w:sz w:val="20"/>
        </w:rPr>
        <w:t xml:space="preserve">Водного </w:t>
      </w:r>
      <w:r>
        <w:rPr>
          <w:b w:val="false"/>
          <w:i w:val="false"/>
          <w:color w:val="000000"/>
          <w:sz w:val="20"/>
        </w:rPr>
        <w:t xml:space="preserve">и Лесного кодексов, </w:t>
      </w:r>
      <w:r>
        <w:rPr>
          <w:b w:val="false"/>
          <w:i w:val="false"/>
          <w:color w:val="000000"/>
          <w:sz w:val="20"/>
        </w:rPr>
        <w:t xml:space="preserve">Закона </w:t>
      </w:r>
      <w:r>
        <w:rPr>
          <w:b w:val="false"/>
          <w:i w:val="false"/>
          <w:color w:val="000000"/>
          <w:sz w:val="20"/>
        </w:rPr>
        <w:t xml:space="preserve">"Об обязательном страховании в растениеводстве", приняты законы </w:t>
      </w:r>
      <w:r>
        <w:rPr>
          <w:b w:val="false"/>
          <w:i w:val="false"/>
          <w:color w:val="000000"/>
          <w:sz w:val="20"/>
        </w:rPr>
        <w:t xml:space="preserve">"О ветеринарии" </w:t>
      </w:r>
      <w:r>
        <w:rPr>
          <w:b w:val="false"/>
          <w:i w:val="false"/>
          <w:color w:val="000000"/>
          <w:sz w:val="20"/>
        </w:rPr>
        <w:t xml:space="preserve">, </w:t>
      </w:r>
      <w:r>
        <w:rPr>
          <w:b w:val="false"/>
          <w:i w:val="false"/>
          <w:color w:val="000000"/>
          <w:sz w:val="20"/>
        </w:rPr>
        <w:t xml:space="preserve">"О защите растений" </w:t>
      </w:r>
      <w:r>
        <w:rPr>
          <w:b w:val="false"/>
          <w:i w:val="false"/>
          <w:color w:val="000000"/>
          <w:sz w:val="20"/>
        </w:rPr>
        <w:t xml:space="preserve">, </w:t>
      </w:r>
      <w:r>
        <w:rPr>
          <w:b w:val="false"/>
          <w:i w:val="false"/>
          <w:color w:val="000000"/>
          <w:sz w:val="20"/>
        </w:rPr>
        <w:t xml:space="preserve">"О семеноводстве" </w:t>
      </w:r>
      <w:r>
        <w:rPr>
          <w:b w:val="false"/>
          <w:i w:val="false"/>
          <w:color w:val="000000"/>
          <w:sz w:val="20"/>
        </w:rPr>
        <w:t xml:space="preserve">, внесены изменения и дополнения в </w:t>
      </w:r>
      <w:r>
        <w:rPr>
          <w:b w:val="false"/>
          <w:i w:val="false"/>
          <w:color w:val="000000"/>
          <w:sz w:val="20"/>
        </w:rPr>
        <w:t xml:space="preserve">Закон </w:t>
      </w:r>
      <w:r>
        <w:rPr>
          <w:b w:val="false"/>
          <w:i w:val="false"/>
          <w:color w:val="000000"/>
          <w:sz w:val="20"/>
        </w:rPr>
        <w:t xml:space="preserve">"О карантине растений".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соответствии с утвержденными программными документами государство планирует вложить в сельскую экономику за 2003-2005 годы более 150 миллиардов тенге. В том числе в 2004 и 2005 годах с увеличением на 10 миллиардов тенге ежегодно.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предстоящие два года на нужды здравоохранения будет выделено дополнительно 30 миллиардов тенге, по 15 миллиардов ежегодно. Кроме того, ежегодно в 2004-2005 годах в государственном бюджете будет выделяться по 15 миллиардов тенге на инвестиции в сельское образование, здравоохранение и сельские объекты водоснабжения.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Помимо государственной агропродовольственной программы я намерен летом этого года утвердить </w:t>
      </w:r>
      <w:r>
        <w:rPr>
          <w:b/>
          <w:i w:val="false"/>
          <w:color w:val="000000"/>
          <w:sz w:val="20"/>
        </w:rPr>
        <w:t xml:space="preserve">государственную программу развития сельских территорий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И, начиная с 2004 года, на ее реализацию государство также будет выделять значительные средства.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Цель этой программы - ускоренное социальное развитие села и оказание содействия в переселении и трудоустройстве населения из депрессивных, экологически и экономически неперспективных сельских территорий.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Должен напомнить, что и возросшие объемы </w:t>
      </w:r>
      <w:r>
        <w:rPr>
          <w:b/>
          <w:i w:val="false"/>
          <w:color w:val="000000"/>
          <w:sz w:val="20"/>
        </w:rPr>
        <w:t xml:space="preserve">государственной поддержки сельской экономики, и внедрение права частной собственности </w:t>
      </w:r>
      <w:r>
        <w:rPr>
          <w:b w:val="false"/>
          <w:i w:val="false"/>
          <w:color w:val="000000"/>
          <w:sz w:val="20"/>
        </w:rPr>
        <w:t xml:space="preserve">на землю - все это делается для увеличения доли аграрного сектора в экономике страны и, соответственно, решения социальных проблем на селе.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1.2. Индустриально-инновационная политика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Выстраивая в настоящее время модель сбалансированного и устойчивого развития, мы должны определить </w:t>
      </w:r>
      <w:r>
        <w:rPr>
          <w:b/>
          <w:i w:val="false"/>
          <w:color w:val="000000"/>
          <w:sz w:val="20"/>
        </w:rPr>
        <w:t xml:space="preserve">пути диверсификации экономики </w:t>
      </w:r>
      <w:r>
        <w:rPr>
          <w:b w:val="false"/>
          <w:i w:val="false"/>
          <w:color w:val="000000"/>
          <w:sz w:val="20"/>
        </w:rPr>
        <w:t xml:space="preserve">от сырьевой к перерабатывающей.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Минеральное сырье, которым богат Казахстан, является невозобновляемым ресурсом </w:t>
      </w:r>
      <w:r>
        <w:rPr>
          <w:b w:val="false"/>
          <w:i w:val="false"/>
          <w:color w:val="000000"/>
          <w:sz w:val="20"/>
        </w:rPr>
        <w:t xml:space="preserve">, и месторождения со временем истощаются. И это может привести в будущем к потере экономической независимости, а затем - и политической.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по моему поручению Правительство разработало </w:t>
      </w:r>
      <w:r>
        <w:rPr>
          <w:b/>
          <w:i w:val="false"/>
          <w:color w:val="000000"/>
          <w:sz w:val="20"/>
        </w:rPr>
        <w:t xml:space="preserve">Программу индустриально-инновационного развития до 2015 года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Главная задача - увеличить ВВП к этому сроку по сравнению с 2000 годом в 3,5 раза.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Основная цель программы - создание предпринимательского климата, конкурентной среды, системы общественных институтов, которые будут стимулировать частный сектор к созданию производств с высокой добавленной стоимостью.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этом отношении значительный потенциал по созданию таких производств имеют </w:t>
      </w:r>
      <w:r>
        <w:rPr>
          <w:b/>
          <w:i w:val="false"/>
          <w:color w:val="000000"/>
          <w:sz w:val="20"/>
        </w:rPr>
        <w:t xml:space="preserve">черная и цветная металлургия страны, переработка сырья, в том числе сельскохозяйственного.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Современные способы организации подобных производств таковы, что требуют государственного поощрения, создания высокотехнологичных центров.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Надо умело использовать имеющуюся научную базу посредством создания </w:t>
      </w:r>
      <w:r>
        <w:rPr>
          <w:b/>
          <w:i w:val="false"/>
          <w:color w:val="000000"/>
          <w:sz w:val="20"/>
        </w:rPr>
        <w:t xml:space="preserve">технопарков </w:t>
      </w:r>
      <w:r>
        <w:rPr>
          <w:b w:val="false"/>
          <w:i w:val="false"/>
          <w:color w:val="000000"/>
          <w:sz w:val="20"/>
        </w:rPr>
        <w:t xml:space="preserve">: в поселке Алатау под Алматы - </w:t>
      </w:r>
      <w:r>
        <w:rPr>
          <w:b/>
          <w:i w:val="false"/>
          <w:color w:val="000000"/>
          <w:sz w:val="20"/>
        </w:rPr>
        <w:t xml:space="preserve">центра информационных технологий </w:t>
      </w:r>
      <w:r>
        <w:rPr>
          <w:b w:val="false"/>
          <w:i w:val="false"/>
          <w:color w:val="000000"/>
          <w:sz w:val="20"/>
        </w:rPr>
        <w:t xml:space="preserve">, в Степногорске - </w:t>
      </w:r>
      <w:r>
        <w:rPr>
          <w:b/>
          <w:i w:val="false"/>
          <w:color w:val="000000"/>
          <w:sz w:val="20"/>
        </w:rPr>
        <w:t xml:space="preserve">биотехнологического центра </w:t>
      </w:r>
      <w:r>
        <w:rPr>
          <w:b w:val="false"/>
          <w:i w:val="false"/>
          <w:color w:val="000000"/>
          <w:sz w:val="20"/>
        </w:rPr>
        <w:t xml:space="preserve">, в Курчатове - </w:t>
      </w:r>
      <w:r>
        <w:rPr>
          <w:b/>
          <w:i w:val="false"/>
          <w:color w:val="000000"/>
          <w:sz w:val="20"/>
        </w:rPr>
        <w:t xml:space="preserve">центра ядерных технологий.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При реализации программы необходимо будет уделить особое внимание </w:t>
      </w:r>
      <w:r>
        <w:rPr>
          <w:b/>
          <w:i w:val="false"/>
          <w:color w:val="000000"/>
          <w:sz w:val="20"/>
        </w:rPr>
        <w:t xml:space="preserve">машиностроению, особенно нефтегазовому, а также развитию транспорта.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Государственная поддержка программы будет заключаться в льготном кредитовании, страховании экспорта, долевом участии в учредительном капитале, в распространении коммерческой информации.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Мы планируем, что непосредственные государственные затраты инвестиционного характера составят в среднем 38 миллиардов тенге (250 миллионов долларов) в год. Значительная часть этих средств будет направлена на создание и модернизацию производственной и научной инфраструктуры.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этой связи необходимо пересмотреть наши подходы к научной и инновационной практике.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Реформа науки должна коснуться не только структурных преобразований, но и объемов ее финансирования. То есть объем государственного финансирования научных и прикладных исследований должен быть повышен.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Поставленные задачи требуют пересмотра принципов внешнеторговой деятельности. Уже сейчас ясно, что страна должна взять ориентир на либерализацию торговли, увязав ее с региональной интеграцией, переходом на мировые стандарты, с экспортной ориентацией производства товаров и услуг.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целях реализации </w:t>
      </w:r>
      <w:r>
        <w:rPr>
          <w:b/>
          <w:i w:val="false"/>
          <w:color w:val="000000"/>
          <w:sz w:val="20"/>
        </w:rPr>
        <w:t xml:space="preserve">Программы индустриально-инновационного развития </w:t>
      </w:r>
      <w:r>
        <w:rPr>
          <w:b w:val="false"/>
          <w:i w:val="false"/>
          <w:color w:val="000000"/>
          <w:sz w:val="20"/>
        </w:rPr>
        <w:t xml:space="preserve">будет создана и капитализирована система институтов развития.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их числе - уже действующий </w:t>
      </w:r>
      <w:r>
        <w:rPr>
          <w:b/>
          <w:i w:val="false"/>
          <w:color w:val="000000"/>
          <w:sz w:val="20"/>
        </w:rPr>
        <w:t xml:space="preserve">Национальный фонд </w:t>
      </w:r>
      <w:r>
        <w:rPr>
          <w:b w:val="false"/>
          <w:i w:val="false"/>
          <w:color w:val="000000"/>
          <w:sz w:val="20"/>
        </w:rPr>
        <w:t xml:space="preserve">, выполняющий сберегательную и стабилизирующую функции.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ближайшее время будет создан </w:t>
      </w:r>
      <w:r>
        <w:rPr>
          <w:b/>
          <w:i w:val="false"/>
          <w:color w:val="000000"/>
          <w:sz w:val="20"/>
        </w:rPr>
        <w:t xml:space="preserve">Казахстанский инвестиционный фонд </w:t>
      </w:r>
      <w:r>
        <w:rPr>
          <w:b w:val="false"/>
          <w:i w:val="false"/>
          <w:color w:val="000000"/>
          <w:sz w:val="20"/>
        </w:rPr>
        <w:t xml:space="preserve">. Он призван способствовать созданию казахстанских компаний, производящих товары с высокой добавленной стоимостью, путем долевого участия в капитале.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целях обеспечения постоянного взаимодействия научно-технической и предпринимательской сферы будет создан </w:t>
      </w:r>
      <w:r>
        <w:rPr>
          <w:b/>
          <w:i w:val="false"/>
          <w:color w:val="000000"/>
          <w:sz w:val="20"/>
        </w:rPr>
        <w:t xml:space="preserve">Инновационный фонд </w:t>
      </w:r>
      <w:r>
        <w:rPr>
          <w:b w:val="false"/>
          <w:i w:val="false"/>
          <w:color w:val="000000"/>
          <w:sz w:val="20"/>
        </w:rPr>
        <w:t xml:space="preserve">с закреплением за ним более широких полномочий по развитию и внедрению инноваций, венчурного предпринимательства.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Банк развития Казахстана </w:t>
      </w:r>
      <w:r>
        <w:rPr>
          <w:b w:val="false"/>
          <w:i w:val="false"/>
          <w:color w:val="000000"/>
          <w:sz w:val="20"/>
        </w:rPr>
        <w:t xml:space="preserve">уже начал свою деятельность по кредитованию отечественных предприятий, работающих в несырьевом секторе экономики, выдав кредитов на 23 миллиарда тенге (150 миллионов долларов). Его задача - способствовать развитию обрабатывающей промышленности и производственной инфраструктуры.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Правительству также необходимо создать </w:t>
      </w:r>
      <w:r>
        <w:rPr>
          <w:b/>
          <w:i w:val="false"/>
          <w:color w:val="000000"/>
          <w:sz w:val="20"/>
        </w:rPr>
        <w:t xml:space="preserve">Корпорацию по страхованию экспорта </w:t>
      </w:r>
      <w:r>
        <w:rPr>
          <w:b w:val="false"/>
          <w:i w:val="false"/>
          <w:color w:val="000000"/>
          <w:sz w:val="20"/>
        </w:rPr>
        <w:t xml:space="preserve">, которая станет заниматься страхованием политических рисков, связанных с международной торговлей.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Необходимо подчеркнуть, что государственные институты развития не будут замещать или вытеснять рынок, а станут движущей силой конкурентоспособной экономики, вовлекут частные предприятия в инновационные процессы на принципах партнерства.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1.3. Политика интеграции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Ускоренному экономическому росту будут способствовать интеграционные инициативы нашего государства. Как вы знаете, недавно Россия, Казахстан, Украина и Беларусь, составляющие более 90 процентов от общей экономики СНГ, объявили о формировании организации региональной интеграции. Наша страна будет выступать последовательным сторонником практической реализации целей этого объединения.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Многое здесь будет зависеть от гармонизации законодательных баз наших государств и активного участия в этом процессе парламентариев.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1.4. Инвестиционная политика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Напомню, что в текущем десятилетии в социально-экономической сфере мы обязались удвоить валовой внутренний продукт и решить в основном проблему бедности и безработицы.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этой связи на 2004 год главной задачей в сфере экономики ставится </w:t>
      </w:r>
      <w:r>
        <w:rPr>
          <w:b/>
          <w:i w:val="false"/>
          <w:color w:val="000000"/>
          <w:sz w:val="20"/>
        </w:rPr>
        <w:t xml:space="preserve">достижение максимальных темпов экономического роста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Это напрямую зависит от быстрого роста инвестиций и повышения нормы накопления в валовом внутреннем продукте.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Для поддержания устойчиво высоких темпов экономического роста нам нужно довести в течение ближайших 4-5 лет объемы валовых накоплений основного капитала по отношению к ВВП до уровня 28 процентов. В том числе добиться роста государственных инвестиций от 2 до 4 процентов от ВВП.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Уже сегодня видно, что государственный бюджет в этом году будет перевыполнен и приблизится к психологически важному уровню в </w:t>
      </w:r>
      <w:r>
        <w:rPr>
          <w:b/>
          <w:i w:val="false"/>
          <w:color w:val="000000"/>
          <w:sz w:val="20"/>
        </w:rPr>
        <w:t xml:space="preserve">один триллион тенге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есть необходимость уточнить бюджет </w:t>
      </w:r>
      <w:r>
        <w:rPr>
          <w:b/>
          <w:i w:val="false"/>
          <w:color w:val="000000"/>
          <w:sz w:val="20"/>
        </w:rPr>
        <w:t xml:space="preserve">уже в мае </w:t>
      </w:r>
      <w:r>
        <w:rPr>
          <w:b w:val="false"/>
          <w:i w:val="false"/>
          <w:color w:val="000000"/>
          <w:sz w:val="20"/>
        </w:rPr>
        <w:t xml:space="preserve">текущего года, а сверхплановые поступления от продажи пакетов акций крупных государственных предприятий, работающих в стратегических отраслях экономики, направить в Национальный фонд.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этой связи я поручаю Правительству при уточнении в Парламенте бюджета текущего года </w:t>
      </w:r>
      <w:r>
        <w:rPr>
          <w:b/>
          <w:i w:val="false"/>
          <w:color w:val="000000"/>
          <w:sz w:val="20"/>
        </w:rPr>
        <w:t xml:space="preserve">направить излишки средств как на накопление, так и на социальное развитие.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1.4.1. Государственные инвестиции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целях создания и капитализации вышеназванных финансовых институтов, обеспечивающих реализацию индустриально-инновационной программы, предлагаю направить: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на увеличение уставного капитала Банка развития и наполнения его кредитных ресурсов - </w:t>
      </w:r>
      <w:r>
        <w:rPr>
          <w:b/>
          <w:i w:val="false"/>
          <w:color w:val="000000"/>
          <w:sz w:val="20"/>
        </w:rPr>
        <w:t xml:space="preserve">12 миллиардов тенге </w:t>
      </w:r>
      <w:r>
        <w:rPr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в уставный капитал создаваемого Казахстанского инвестиционного фонда - </w:t>
      </w:r>
      <w:r>
        <w:rPr>
          <w:b/>
          <w:i w:val="false"/>
          <w:color w:val="000000"/>
          <w:sz w:val="20"/>
        </w:rPr>
        <w:t xml:space="preserve">23 миллиарда тенге </w:t>
      </w:r>
      <w:r>
        <w:rPr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создаваемому Инновационному фонду - </w:t>
      </w:r>
      <w:r>
        <w:rPr>
          <w:b/>
          <w:i w:val="false"/>
          <w:color w:val="000000"/>
          <w:sz w:val="20"/>
        </w:rPr>
        <w:t xml:space="preserve">3 миллиарда тенге </w:t>
      </w:r>
      <w:r>
        <w:rPr>
          <w:b w:val="false"/>
          <w:i w:val="false"/>
          <w:color w:val="000000"/>
          <w:sz w:val="20"/>
        </w:rPr>
        <w:t xml:space="preserve">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для создания Корпорации по страхованию экспорта - </w:t>
      </w:r>
      <w:r>
        <w:rPr>
          <w:b/>
          <w:i w:val="false"/>
          <w:color w:val="000000"/>
          <w:sz w:val="20"/>
        </w:rPr>
        <w:t xml:space="preserve">7,7 миллиарда тенге.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1.4.2. Развитие Астаны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Сейчас практически уже ни у кого не вызывает сомнений стратегическая необходимость и целесообразность переноса столицы в центр страны и ее обустройства в современном стиле.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Начав реализовывать большие планы по улучшению архитектурного облика нашей столицы, мы не должны и не можем позволить себе не довести это дело до конца.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Об экономических, политических и социальных выгодах от строительства новой столицы страны мы не раз говорили.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Так, за годы создания и развития Астаны в ее обустройство вложено уже порядка 2,5 миллиарда долларов из различных источников, что внесло свою лепту в экономический рост страны, оживление производства, создание рабочих мест и увеличение налоговых сборов.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 примеру Астаны преобразились все областные центры страны. </w:t>
      </w:r>
      <w:r>
        <w:rPr>
          <w:b w:val="false"/>
          <w:i w:val="false"/>
          <w:color w:val="000000"/>
          <w:sz w:val="20"/>
        </w:rPr>
        <w:t xml:space="preserve">Программа </w:t>
      </w:r>
      <w:r>
        <w:rPr>
          <w:b w:val="false"/>
          <w:i w:val="false"/>
          <w:color w:val="000000"/>
          <w:sz w:val="20"/>
        </w:rPr>
        <w:t xml:space="preserve">"Расцвет Астаны - расцвет Казахстана" действует.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Мы благодарны дружественным странам, нашим иностранным инвесторам, отечественным предпринимателям, которые вносят значительный вклад в строительство столицы.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 выделенные ими по моей просьбе безвозмездные средства только в этом году строятся объекты на сумму около 200 миллионов долларов США.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Но в дальнейшем нам необходимо переходить на плановое строительство столицы за счет бюджетных средств, основываясь на долгосрочных и среднесрочных планах и программах ее развития.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Правительству совместно с акиматом Астаны нужно позаботиться о том, чтобы строительство объектов социально-культурного назначения велось в соответствии с намеченными планами.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1.4.3. Частные инвестиции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нашей экономике все большую роль должен играть </w:t>
      </w:r>
      <w:r>
        <w:rPr>
          <w:b/>
          <w:i w:val="false"/>
          <w:color w:val="000000"/>
          <w:sz w:val="20"/>
        </w:rPr>
        <w:t xml:space="preserve">частный сектор </w:t>
      </w:r>
      <w:r>
        <w:rPr>
          <w:b w:val="false"/>
          <w:i w:val="false"/>
          <w:color w:val="000000"/>
          <w:sz w:val="20"/>
        </w:rPr>
        <w:t xml:space="preserve">. Напомню, что сегодня совокупный капитал пенсионной накопительной системы приближается к </w:t>
      </w:r>
      <w:r>
        <w:rPr>
          <w:b/>
          <w:i w:val="false"/>
          <w:color w:val="000000"/>
          <w:sz w:val="20"/>
        </w:rPr>
        <w:t xml:space="preserve">300 миллиардам тенге </w:t>
      </w:r>
      <w:r>
        <w:rPr>
          <w:b w:val="false"/>
          <w:i w:val="false"/>
          <w:color w:val="000000"/>
          <w:sz w:val="20"/>
        </w:rPr>
        <w:t xml:space="preserve">. Депозиты в банковской системе превысили </w:t>
      </w:r>
      <w:r>
        <w:rPr>
          <w:b/>
          <w:i w:val="false"/>
          <w:color w:val="000000"/>
          <w:sz w:val="20"/>
        </w:rPr>
        <w:t xml:space="preserve">600 миллиардов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Совокупный собственный капитал банков увеличился за год более чем на треть и превысил </w:t>
      </w:r>
      <w:r>
        <w:rPr>
          <w:b/>
          <w:i w:val="false"/>
          <w:color w:val="000000"/>
          <w:sz w:val="20"/>
        </w:rPr>
        <w:t xml:space="preserve">миллиард долларов </w:t>
      </w:r>
      <w:r>
        <w:rPr>
          <w:b w:val="false"/>
          <w:i w:val="false"/>
          <w:color w:val="000000"/>
          <w:sz w:val="20"/>
        </w:rPr>
        <w:t xml:space="preserve">, а кредиты экономике за последние три года увеличились в 4,5 раза.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Все это, конечно же, обеспечивает и поддерживает высокие темпы экономического роста.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Но мы заинтересованы в гораздо большем росте частных накоплений и сбережений, а главное - инвестиций в экономику.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1.5. Налоговая политика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Можно считать непреложной истиной, что </w:t>
      </w:r>
      <w:r>
        <w:rPr>
          <w:b/>
          <w:i w:val="false"/>
          <w:color w:val="000000"/>
          <w:sz w:val="20"/>
        </w:rPr>
        <w:t xml:space="preserve">чем меньше налоги - тем больше частных инвестиций.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я поручаю Правительству внести в Парламент </w:t>
      </w:r>
      <w:r>
        <w:rPr>
          <w:b/>
          <w:i w:val="false"/>
          <w:color w:val="000000"/>
          <w:sz w:val="20"/>
        </w:rPr>
        <w:t xml:space="preserve">предложение о дальнейшем снижении ставок отдельных налогов.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Считаю, что начиная с 1 января 2004 года нам необходимо: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- снизить ставку налога на добавленную стоимость с 16 до 15 процентов;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- снизить ставку социального налога, дифференцировав ее от 20 до 7 процентов в зависимости от уровня расходов работодателей на оплату труда по регрессивной шкале;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- снизить максимальную ставку индивидуального подоходного налога с 30 до 20 процентов.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Поручаю Правительству, учитывая положительный опыт деятельности субъектов малого бизнеса в условиях упрощенного налогообложения, изучить </w:t>
      </w:r>
      <w:r>
        <w:rPr>
          <w:b/>
          <w:i w:val="false"/>
          <w:color w:val="000000"/>
          <w:sz w:val="20"/>
        </w:rPr>
        <w:t xml:space="preserve">возможность расширения сферы специальных налоговых режимов.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II. Социальное развитие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Наращивая темпы экономического роста, мы не только укрепляем экономическую мощь страны, но и создаем все более широкие возможности для решения задач социального развития.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Важнейший элемент этой политики - </w:t>
      </w:r>
      <w:r>
        <w:rPr>
          <w:b/>
          <w:i w:val="false"/>
          <w:color w:val="000000"/>
          <w:sz w:val="20"/>
        </w:rPr>
        <w:t xml:space="preserve">дальнейшее повышение пенсий и заработной платы.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2.1. Пенсии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Считаю необходимым увеличить уровень минимальной пенсии </w:t>
      </w:r>
      <w:r>
        <w:rPr>
          <w:b/>
          <w:i w:val="false"/>
          <w:color w:val="000000"/>
          <w:sz w:val="20"/>
        </w:rPr>
        <w:t xml:space="preserve">до 5,5 тысячи тенге.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Уверен, что пришло время, а у страны появились и возможности, </w:t>
      </w:r>
      <w:r>
        <w:rPr>
          <w:b/>
          <w:i w:val="false"/>
          <w:color w:val="000000"/>
          <w:sz w:val="20"/>
        </w:rPr>
        <w:t xml:space="preserve">для установления более справедливой шкалы пенсий </w:t>
      </w:r>
      <w:r>
        <w:rPr>
          <w:b w:val="false"/>
          <w:i w:val="false"/>
          <w:color w:val="000000"/>
          <w:sz w:val="20"/>
        </w:rPr>
        <w:t xml:space="preserve">с учетом трудового вклада каждого пенсионера, стажа его работы, заработной платы, с которой он ушел на пенсию.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Это даст возможность повысить пенсии почти </w:t>
      </w:r>
      <w:r>
        <w:rPr>
          <w:b/>
          <w:i w:val="false"/>
          <w:color w:val="000000"/>
          <w:sz w:val="20"/>
        </w:rPr>
        <w:t xml:space="preserve">миллиону </w:t>
      </w:r>
      <w:r>
        <w:rPr>
          <w:b w:val="false"/>
          <w:i w:val="false"/>
          <w:color w:val="000000"/>
          <w:sz w:val="20"/>
        </w:rPr>
        <w:t xml:space="preserve">пенсионеров.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К решению этой сложной и достаточно дорогостоящей, но благородной задачи мы должны приступить незамедлительно. Поручаю Правительству </w:t>
      </w:r>
      <w:r>
        <w:rPr>
          <w:b/>
          <w:i w:val="false"/>
          <w:color w:val="000000"/>
          <w:sz w:val="20"/>
        </w:rPr>
        <w:t xml:space="preserve">осуществить дифференцированное повышение пенсий: с 1 июня текущего года сделать их перерасчет, а с 1 июля - приступить к выплатам. И новую минимальную пенсию также начать выплачивать с 1 июля.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Расчеты показывают, что для этого необходимо дополнительно выделить в течение полутора лет около 60 миллиардов тенге, в том числе около 20 миллиардов уже в этом году.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результате средний размер пенсий в следующем году должен превысить уровень </w:t>
      </w:r>
      <w:r>
        <w:rPr>
          <w:b/>
          <w:i w:val="false"/>
          <w:color w:val="000000"/>
          <w:sz w:val="20"/>
        </w:rPr>
        <w:t xml:space="preserve">восьми тысяч тенге.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2.2. Заработная плата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  <w:sz w:val="20"/>
        </w:rPr>
        <w:t xml:space="preserve">      Минимальная заработная плата </w:t>
      </w:r>
      <w:r>
        <w:rPr>
          <w:b w:val="false"/>
          <w:i w:val="false"/>
          <w:color w:val="000000"/>
          <w:sz w:val="20"/>
        </w:rPr>
        <w:t xml:space="preserve">в этом году достигла уровня минимальной пенсии, хотя должна ее превышать.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с </w:t>
      </w:r>
      <w:r>
        <w:rPr>
          <w:b/>
          <w:i w:val="false"/>
          <w:color w:val="000000"/>
          <w:sz w:val="20"/>
        </w:rPr>
        <w:t xml:space="preserve">1 января следующего года она будет увеличена с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5 000 до 6 600 тенге, или на 32 процента.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предыдущие годы мы повышали заработную плату работникам бюджетных учреждений. Только учителям в прошлом году заработная плата была увеличена более чем на 35 процентов.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связи с продолжением активной социальной политики начиная со следующего года </w:t>
      </w:r>
      <w:r>
        <w:rPr>
          <w:b/>
          <w:i w:val="false"/>
          <w:color w:val="000000"/>
          <w:sz w:val="20"/>
        </w:rPr>
        <w:t xml:space="preserve">заработная плата работников бюджетной сферы будет увеличена в среднем еще на 20 процентов </w:t>
      </w:r>
      <w:r>
        <w:rPr>
          <w:b w:val="false"/>
          <w:i w:val="false"/>
          <w:color w:val="000000"/>
          <w:sz w:val="20"/>
        </w:rPr>
        <w:t xml:space="preserve">. При этом планируется дальнейшее совершенствование системы оплаты труда.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то же время в рамках разрабатываемой новой системы оплаты труда </w:t>
      </w:r>
      <w:r>
        <w:rPr>
          <w:b/>
          <w:i w:val="false"/>
          <w:color w:val="000000"/>
          <w:sz w:val="20"/>
        </w:rPr>
        <w:t xml:space="preserve">заработная плата государственных служащих возрастет в среднем на 50 процентов.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При этом Правительство должно уточнить сетку оплаты труда, и в первую очередь, чтобы повышение коснулось низкооплачиваемых работников.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целом на повышение заработной платы в 2004 году из государственного бюджета будет выделено более 50 миллиардов тенге.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Кроме того, </w:t>
      </w:r>
      <w:r>
        <w:rPr>
          <w:b/>
          <w:i w:val="false"/>
          <w:color w:val="000000"/>
          <w:sz w:val="20"/>
        </w:rPr>
        <w:t xml:space="preserve">в целях поддержки людей с низким уровнем доходов поручаю Правительству при снижении налогов не менее чем на 30 процентов повысить необлагаемый минимум для исчисления индивидуального подоходного налога.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Эти меры позволят улучшить благосостояние большинства казахстанцев с низкими доходами и станут важным фактором значительного сокращения безработицы.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Еще один важный вопрос. Нам необходимо серьезно задуматься над восполнением миграционных потерь нашей страны. Это серьезная проблема, от решения которой зависит реализация наших планов.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Правительство должно разработать программу, включающую: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увеличение рождаемости,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снижение смертности за счет улучшения здравоохранения,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увеличение приема иммигрантов, прежде всего из числа бывших казахстанцев работоспособного возраста.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Исходя из этого, я также ставлю задачу на следующий год увеличить вдвое квоту для оралманов, дополнительно направив на эти цели два миллиарда тенге.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2.3. Сохранение культурно-исторического наследия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 качестве важнейшей составляющей развития духовной и образовательной сферы предлагаю в этом году разработать и начать реализацию </w:t>
      </w:r>
      <w:r>
        <w:rPr>
          <w:b/>
          <w:i w:val="false"/>
          <w:color w:val="000000"/>
          <w:sz w:val="20"/>
        </w:rPr>
        <w:t xml:space="preserve">специальной среднесрочной программы "Культурное наследие" </w:t>
      </w:r>
      <w:r>
        <w:rPr>
          <w:b w:val="false"/>
          <w:i w:val="false"/>
          <w:color w:val="000000"/>
          <w:sz w:val="20"/>
        </w:rPr>
        <w:t xml:space="preserve">, которая включала бы в себя ряд масштабных проектов.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Ее цель: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во-первых, </w:t>
      </w:r>
      <w:r>
        <w:rPr>
          <w:b/>
          <w:i w:val="false"/>
          <w:color w:val="000000"/>
          <w:sz w:val="20"/>
        </w:rPr>
        <w:t xml:space="preserve">создать целостную систему изучения огромного культурного наследия народа </w:t>
      </w:r>
      <w:r>
        <w:rPr>
          <w:b w:val="false"/>
          <w:i w:val="false"/>
          <w:color w:val="000000"/>
          <w:sz w:val="20"/>
        </w:rPr>
        <w:t xml:space="preserve">, в том числе и современной национальной культуры, фольклора, традиций и обычаев.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Во-вторых </w:t>
      </w:r>
      <w:r>
        <w:rPr>
          <w:b w:val="false"/>
          <w:i w:val="false"/>
          <w:color w:val="000000"/>
          <w:sz w:val="20"/>
        </w:rPr>
        <w:t xml:space="preserve">, обеспечить </w:t>
      </w:r>
      <w:r>
        <w:rPr>
          <w:b/>
          <w:i w:val="false"/>
          <w:color w:val="000000"/>
          <w:sz w:val="20"/>
        </w:rPr>
        <w:t xml:space="preserve">воссоздание значительных историко-культурных и архитектурных памятников </w:t>
      </w:r>
      <w:r>
        <w:rPr>
          <w:b w:val="false"/>
          <w:i w:val="false"/>
          <w:color w:val="000000"/>
          <w:sz w:val="20"/>
        </w:rPr>
        <w:t xml:space="preserve">, имеющих особое значение для национальной истории.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В-третьих </w:t>
      </w:r>
      <w:r>
        <w:rPr>
          <w:b w:val="false"/>
          <w:i w:val="false"/>
          <w:color w:val="000000"/>
          <w:sz w:val="20"/>
        </w:rPr>
        <w:t xml:space="preserve">, обобщить многовековой опыт национальной литературы и письменности и </w:t>
      </w:r>
      <w:r>
        <w:rPr>
          <w:b/>
          <w:i w:val="false"/>
          <w:color w:val="000000"/>
          <w:sz w:val="20"/>
        </w:rPr>
        <w:t xml:space="preserve">создать развернутые художественные, научные, биографические серии.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В-четвертых </w:t>
      </w:r>
      <w:r>
        <w:rPr>
          <w:b/>
          <w:i w:val="false"/>
          <w:color w:val="000000"/>
          <w:sz w:val="20"/>
        </w:rPr>
        <w:t xml:space="preserve">, создать на государственном языке полноценный фонд гуманитарного образования на базе лучших достижений мировой научной мысли, культуры и литературы.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числе мер по культурно-духовному развитию особое внимание должно быть уделено развитию </w:t>
      </w:r>
      <w:r>
        <w:rPr>
          <w:b/>
          <w:i w:val="false"/>
          <w:color w:val="000000"/>
          <w:sz w:val="20"/>
        </w:rPr>
        <w:t xml:space="preserve">культурной среды нашей столицы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Поручаю Правительству с участием Администрации Президента в трехмесячный срок подготовить соответствующее решение по этому поводу.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/>
          <w:i w:val="false"/>
          <w:color w:val="000000"/>
          <w:sz w:val="20"/>
        </w:rPr>
        <w:t xml:space="preserve">* * *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Все предложенные мной меры, особенно в части социального развития и необходимости накоплений в целях поддержания высоких темпов экономического роста, сбалансированы и соответствуют нашим возможностям.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обращаюсь к депутатам Парламента за поддержкой этих предложений. Они, несомненно, </w:t>
      </w:r>
      <w:r>
        <w:rPr>
          <w:b/>
          <w:i w:val="false"/>
          <w:color w:val="000000"/>
          <w:sz w:val="20"/>
        </w:rPr>
        <w:t xml:space="preserve">заметно улучшат благосостояние значительной части граждан нашей страны.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80"/>
          <w:sz w:val="20"/>
        </w:rPr>
        <w:t xml:space="preserve">III. Демократизация и эффективное управление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Казахстанцы знают, что мы последовательно движемся к открытому обществу по принципу: </w:t>
      </w:r>
      <w:r>
        <w:rPr>
          <w:b/>
          <w:i w:val="false"/>
          <w:color w:val="000000"/>
          <w:sz w:val="20"/>
        </w:rPr>
        <w:t xml:space="preserve">сначала экономика, потом политика.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Мы знаем и другое.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Если бы в начале 90-х годов было упущено управление страной, то в годы тяжелого кризиса и в условиях многонациональной страны мы могли бы потерять государство, не решить задачи реформирования экономики. Тому есть реальные примеры. Мы же констатируем, что пришли к успеху.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Теперь достигнутое нами в экономике и государственном строительстве </w:t>
      </w:r>
      <w:r>
        <w:rPr>
          <w:b/>
          <w:i w:val="false"/>
          <w:color w:val="000000"/>
          <w:sz w:val="20"/>
        </w:rPr>
        <w:t xml:space="preserve">позволяет более глубоко сосредоточиться на вопросах дальнейшей либерализации политической системы.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Это будет очередным этапом развития гражданского общества с учетом наших реалий.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 сегодня у нас сформированы ключевые институты демократии и гражданского общества.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Только за последнее время учрежден институт омбудсмена, созданы Национальный совет, Общественный совет по средствам массовой информации.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При Правительстве работает постоянно действующее Совещание по выработке предложений по дальнейшей демократизации и развитию гражданского общества.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После принятия нового закона о партиях в стране укрепляется партийная система, активизируются неправительственные организации и, самое главное, в обществе утверждается демократический тип политической культуры.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Последовательно реализуя нашу политику в этом направлении, нам предстоит </w:t>
      </w:r>
      <w:r>
        <w:rPr>
          <w:b/>
          <w:i w:val="false"/>
          <w:color w:val="000000"/>
          <w:sz w:val="20"/>
        </w:rPr>
        <w:t xml:space="preserve">сделать на этом пути очередные шаги.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Предлагаю на предстоящий период программу политических реформ, включающую </w:t>
      </w:r>
      <w:r>
        <w:rPr>
          <w:b/>
          <w:i w:val="false"/>
          <w:color w:val="000000"/>
          <w:sz w:val="20"/>
        </w:rPr>
        <w:t xml:space="preserve">пять приоритетных направлений.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Первое.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Нам необходимо провести модернизацию системы государственного управления </w:t>
      </w:r>
      <w:r>
        <w:rPr>
          <w:b w:val="false"/>
          <w:i w:val="false"/>
          <w:color w:val="000000"/>
          <w:sz w:val="20"/>
        </w:rPr>
        <w:t xml:space="preserve">. Ее главные задачи - четкое разграничение компетенции между уровнями государственного управления, совершенствование системы межбюджетных отношений.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 состоявшемся вчера заседании Национального совета мы рассмотрели изменения и дополнения в </w:t>
      </w:r>
      <w:r>
        <w:rPr>
          <w:b w:val="false"/>
          <w:i w:val="false"/>
          <w:color w:val="000000"/>
          <w:sz w:val="20"/>
        </w:rPr>
        <w:t xml:space="preserve">Закон </w:t>
      </w:r>
      <w:r>
        <w:rPr>
          <w:b w:val="false"/>
          <w:i w:val="false"/>
          <w:color w:val="000000"/>
          <w:sz w:val="20"/>
        </w:rPr>
        <w:t xml:space="preserve">"О местном государственном управлении".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Они связаны с дальнейшим расширением полномочий местного государственного управления в решении вопросов территориального развития, организации эффективного управления на нижних уровнях, прежде всего на селе.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А для этого необходимо внести изменения и дополнения почти в </w:t>
      </w:r>
      <w:r>
        <w:rPr>
          <w:b/>
          <w:i w:val="false"/>
          <w:color w:val="000000"/>
          <w:sz w:val="20"/>
        </w:rPr>
        <w:t xml:space="preserve">150 законов </w:t>
      </w:r>
      <w:r>
        <w:rPr>
          <w:b w:val="false"/>
          <w:i w:val="false"/>
          <w:color w:val="000000"/>
          <w:sz w:val="20"/>
        </w:rPr>
        <w:t xml:space="preserve">. Поэтому ставлю перед Правительством задачу к началу 2004 года подготовить соответствующие изменения в законодательно-правовую базу, обеспечивающие эффективное функционирование всех уровней власти.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Завершается разработка проекта </w:t>
      </w:r>
      <w:r>
        <w:rPr>
          <w:b/>
          <w:i w:val="false"/>
          <w:color w:val="000000"/>
          <w:sz w:val="20"/>
        </w:rPr>
        <w:t xml:space="preserve">Бюджетного кодекса </w:t>
      </w:r>
      <w:r>
        <w:rPr>
          <w:b w:val="false"/>
          <w:i w:val="false"/>
          <w:color w:val="000000"/>
          <w:sz w:val="20"/>
        </w:rPr>
        <w:t xml:space="preserve">, который уже в мае текущего года Правительство обязано внести на рассмотрение Парламента.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Поэтому я хотел бы обратиться к депутатам с просьбой: внимательно изучить его и принять в этом году, с тем, чтобы уже со следующего года мы могли начать формирование бюджета на 2005 год на основе нового Бюджетного кодекса.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А проект закона о республиканском бюджете на 2004 год будет разрабатываться исходя из норм действующего </w:t>
      </w:r>
      <w:r>
        <w:rPr>
          <w:b w:val="false"/>
          <w:i w:val="false"/>
          <w:color w:val="000000"/>
          <w:sz w:val="20"/>
        </w:rPr>
        <w:t xml:space="preserve">Закона </w:t>
      </w:r>
      <w:r>
        <w:rPr>
          <w:b w:val="false"/>
          <w:i w:val="false"/>
          <w:color w:val="000000"/>
          <w:sz w:val="20"/>
        </w:rPr>
        <w:t xml:space="preserve">"О бюджетной системе".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Как только мы завершим работу по определению полномочий уровней управления и их финансового обеспечения, логическим завершением этого процесса будет расширение практики выборности глав местных исполнительных органов.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Наша главная задача - сделать власть на местах более ответственной перед людьми, приближенной к каждодневным проблемам и заботам конкретного человека.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Полагаю, что на уровне сельских округов можно ввести выборность акимов на определенный срок.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Затем уже следует </w:t>
      </w:r>
      <w:r>
        <w:rPr>
          <w:b/>
          <w:i w:val="false"/>
          <w:color w:val="000000"/>
          <w:sz w:val="20"/>
        </w:rPr>
        <w:t xml:space="preserve">провести эксперимент с выборами районных акимов </w:t>
      </w:r>
      <w:r>
        <w:rPr>
          <w:b w:val="false"/>
          <w:i w:val="false"/>
          <w:color w:val="000000"/>
          <w:sz w:val="20"/>
        </w:rPr>
        <w:t xml:space="preserve">. По его итогам нужно будет определиться с целесообразностью этой практики и наиболее оптимальной моделью.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Но надо помнить, что выборность акимов - не самоцель. Этот вопрос следует решать поэтапно, по мере создания необходимых условий.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Считаю также необходимым незамедлительно приступить к созданию условий для подготовки кадров всех уровней управления. Учеба в лучших университетах мира, создание элитных университетов в стране, а также укрепление отечественной Академии государственной службы - вот задачи сегодняшнего дня.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Мы будем двигаться шаг за шагом, сохраняя ценности нашей культуры, единство, межнациональное и межконфессиональное согласие, политическую стабильность. Я не устаю об этом повторять.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Но при этом всегда надо отдавать себе отчет в том, что ни одна страна не достигла совершенства в государственном и политическом устройстве, никто не построил идеальных межбюджетных отношений.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Даже у развитых цивилизованных стран этапы либерализации и децентрализации сменяются резким усилением роли государства и централизацией: все зависит от конкретно-исторических условий и объективности этапов развития.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Следует хорошо понимать, что попытки копирования чужого опыта, по меткому выражению одного из международных экспертов, сродни хирургической операции по трансплантации органов, когда, как вы знаете, происходит сильнейшая реакция отторжения.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таких вопросах надо быть осторожным и все тщательно взвешивать.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Поручаю Правительству глубоко изучить данный вопрос с учетом аналогичного зарубежного опыта и внести конкретные предложения.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Второе.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Предстоит продолжить совершенствование избирательной системы. Избирательный процесс должен стать еще более прозрачным и открытым.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Еще в прошлом году по моему поручению был разработан законопроект "О внесении изменений и дополнений в Конституционный </w:t>
      </w:r>
      <w:r>
        <w:rPr>
          <w:b w:val="false"/>
          <w:i w:val="false"/>
          <w:color w:val="000000"/>
          <w:sz w:val="20"/>
        </w:rPr>
        <w:t xml:space="preserve">закон </w:t>
      </w:r>
      <w:r>
        <w:rPr>
          <w:b w:val="false"/>
          <w:i w:val="false"/>
          <w:color w:val="000000"/>
          <w:sz w:val="20"/>
        </w:rPr>
        <w:t xml:space="preserve">"О выборах в Республике Казахстан".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Он учитывает рекомендации "круглых столов", проведенных с политическими партиями Центризбиркомом совместно с ОБСЕ. В начале этого года законопроект прошел обсуждение на заседаниях постоянно действующего Совещания.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Правительству нужно его доработать с учетом высказанных общественностью замечаний и предложений и внести в Парламент.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Основной целью этого закона должна быть прозрачность, открытость и конкурентность избирательных процессов.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Следует внедрить автоматизированную информационную систему составления списков избирателей, голосования, установления итогов голосования и определения результатов выборов.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Третье.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Важным направлением демократизации политической системы является </w:t>
      </w:r>
      <w:r>
        <w:rPr>
          <w:b/>
          <w:i w:val="false"/>
          <w:color w:val="000000"/>
          <w:sz w:val="20"/>
        </w:rPr>
        <w:t xml:space="preserve">дальнейшее укрепление институтов гражданского общества.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Наша задача - способствовать тому, чтобы существовали сильные и ответственные партии, пользующиеся массовой поддержкой и высоким авторитетом. Это отвечает стратегическим интересам страны.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Считаю необходимым, чтобы </w:t>
      </w:r>
      <w:r>
        <w:rPr>
          <w:b/>
          <w:i w:val="false"/>
          <w:color w:val="000000"/>
          <w:sz w:val="20"/>
        </w:rPr>
        <w:t xml:space="preserve">политические партии получили исключительное право выдвигать кандидатов в депутаты Мажилиса </w:t>
      </w:r>
      <w:r>
        <w:rPr>
          <w:b w:val="false"/>
          <w:i w:val="false"/>
          <w:color w:val="000000"/>
          <w:sz w:val="20"/>
        </w:rPr>
        <w:t xml:space="preserve">при сохранении института самовыдвижения.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Партии должны иметь и более широкие возможности для осуществления контроля при подведении итогов голосования.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По-иному нужно строить взаимодействие с </w:t>
      </w:r>
      <w:r>
        <w:rPr>
          <w:b/>
          <w:i w:val="false"/>
          <w:color w:val="000000"/>
          <w:sz w:val="20"/>
        </w:rPr>
        <w:t xml:space="preserve">неправительственными организациями.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Полагаю, что была бы продуктивной практика экономической поддержки НПО через систему государственного социального заказа на конкурсной основе.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Для этого необходимо ускорить подготовку и принятие законопроектов "О неправительственных организациях в Республике Казахстан" и "О государственном социальном заказе".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Эта работа неоправданно затянулась.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Правительству необходимо указанные законопроекты доработать и внести в Парламент.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Начало широкомасштабному сотрудничеству должен положить </w:t>
      </w:r>
      <w:r>
        <w:rPr>
          <w:b/>
          <w:i w:val="false"/>
          <w:color w:val="000000"/>
          <w:sz w:val="20"/>
        </w:rPr>
        <w:t xml:space="preserve">гражданский форум </w:t>
      </w:r>
      <w:r>
        <w:rPr>
          <w:b w:val="false"/>
          <w:i w:val="false"/>
          <w:color w:val="000000"/>
          <w:sz w:val="20"/>
        </w:rPr>
        <w:t xml:space="preserve">- общереспубликанский съезд НПО. Необходимо провести его </w:t>
      </w:r>
      <w:r>
        <w:rPr>
          <w:b/>
          <w:i w:val="false"/>
          <w:color w:val="000000"/>
          <w:sz w:val="20"/>
        </w:rPr>
        <w:t xml:space="preserve">во втором полугодии текущего года </w:t>
      </w:r>
      <w:r>
        <w:rPr>
          <w:b w:val="false"/>
          <w:i w:val="false"/>
          <w:color w:val="000000"/>
          <w:sz w:val="20"/>
        </w:rPr>
        <w:t xml:space="preserve">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Четвертое.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Мы должны точно определиться с ролью и местом средств массовой информации в процессе демократизации нашего общества.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За годы независимости в Казахстане созданы политические, экономические и правовые условия для функционирования независимых средств массовой информации. Это реальность, подтверждаемая законодательными и нормативными актами.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Подавляющее большинство СМИ - негосударственные.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Но суть вопроса не в этом, а в реальном механизме функционирования печати и телевидения, когда нет цензуры, когда созданы льготные механизмы для работы СМИ, когда четко прописан юридический механизм их деятельности. Есть серьезные ресурсы финансовой поддержки масс-медиа, которые государство активно использует именно последний год. Кстати, только в текущем году уже зарегистрировано более 50 новых средств массовой информации.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Это та высота, которую государство и журналистское сообщество достигли вместе.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И это серьезное завоевание, значение которого трудно переоценить.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Но мы должны задуматься о новых направлениях развития медийного пространства. Речь идет о взаимной ответственности общества и СМИ, власти и журналистов.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Эта проблема имеется не только в Казахстане, она есть у всех современных обществ. События последнего времени ясно дают понять, что интересы национальной безопасности, политической стабильности, межнационального консенсуса, конфессионального мира становятся приоритетными не только на государственном, но и межгосударственном уровне.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Как мы наблюдаем, при определенных условиях СМИ даже самых демократических государств выбирают четкую позицию защиты национальных интересов. Мы не должны становиться исключением.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Назрела необходимость принятия нового закона о СМИ </w:t>
      </w:r>
      <w:r>
        <w:rPr>
          <w:b w:val="false"/>
          <w:i w:val="false"/>
          <w:color w:val="000000"/>
          <w:sz w:val="20"/>
        </w:rPr>
        <w:t xml:space="preserve">, который учел бы современные реалии обеспечения свободы слова, а также защиты журналистов от давления собственников и ужесточил бы ответственность чиновников за вмешательство в деятельность свободной прессы.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 другой стороны, необходимо также четко определить ответственность СМИ за нарушения законов. Общество требует свободы слова, а не свободы клеветы и дезинформации.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Правительству совместно с журналистами и общественностью необходимо разработать и внести в текущем году </w:t>
      </w:r>
      <w:r>
        <w:rPr>
          <w:b/>
          <w:i w:val="false"/>
          <w:color w:val="000000"/>
          <w:sz w:val="20"/>
        </w:rPr>
        <w:t xml:space="preserve">соответствующий законопроект </w:t>
      </w:r>
      <w:r>
        <w:rPr>
          <w:b w:val="false"/>
          <w:i w:val="false"/>
          <w:color w:val="000000"/>
          <w:sz w:val="20"/>
        </w:rPr>
        <w:t xml:space="preserve">в Парламент.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Правительство должно четко отслеживать процессы конкуренции на рынке СМИ, пресекая и не допуская его монополизации.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Средства массовой информации становятся зрелыми, понимают интересы страны, а значит - и свои собственные интересы. И, надеюсь, ответят на заботу об их развитии ответственной позицией, состоящей в распространении объективной информации.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Это аксиомы, которые все должны усвоить по той простой причине, что иного механизма просто нет.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Лидерами диалога власти и СМИ потенциально могут и должны стать в первую очередь общественные объединения журналистов и Общественный совет по средствам массовой информации при Президенте страны. </w:t>
      </w:r>
      <w:r>
        <w:br/>
      </w:r>
      <w:r>
        <w:rPr>
          <w:b w:val="false"/>
          <w:i w:val="false"/>
          <w:color w:val="000000"/>
          <w:sz w:val="20"/>
        </w:rPr>
        <w:t>
 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  <w:u w:val="single"/>
        </w:rPr>
        <w:t xml:space="preserve">        Пятое.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Одной из главных проблем остается совершенствование деятельности правоохранительных и судебных органов </w:t>
      </w:r>
      <w:r>
        <w:rPr>
          <w:b w:val="false"/>
          <w:i w:val="false"/>
          <w:color w:val="000000"/>
          <w:sz w:val="20"/>
        </w:rPr>
        <w:t xml:space="preserve">. Полагаю, что эту проблему нужно рассматривать прежде всего с позиций обеспечения защиты неотъемлемых прав и свобод граждан.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Важно продолжить </w:t>
      </w:r>
      <w:r>
        <w:rPr>
          <w:b/>
          <w:i w:val="false"/>
          <w:color w:val="000000"/>
          <w:sz w:val="20"/>
        </w:rPr>
        <w:t xml:space="preserve">дальнейшую гуманизацию </w:t>
      </w:r>
      <w:r>
        <w:rPr>
          <w:b w:val="false"/>
          <w:i w:val="false"/>
          <w:color w:val="000000"/>
          <w:sz w:val="20"/>
        </w:rPr>
        <w:t xml:space="preserve">сферы уголовного права.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Для того чтобы ввести мораторий на применение смертной казни, Правительству пора приступить к созданию организационных, материальных и законодательных условий решения данного вопроса, в частности, ввести такой вид наказания, как </w:t>
      </w:r>
      <w:r>
        <w:rPr>
          <w:b/>
          <w:i w:val="false"/>
          <w:color w:val="000000"/>
          <w:sz w:val="20"/>
        </w:rPr>
        <w:t xml:space="preserve">пожизненное лишение свободы.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Практика показывает, что внимание и забота государства к нуждам судебной системы должны сопровождаться повышением требовательности к судейскому корпусу.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Граждане до сих пор не видят в суде инструмента защиты их прав и восстановления справедливости.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Нужно подумать о поэтапном вводе института </w:t>
      </w:r>
      <w:r>
        <w:rPr>
          <w:b/>
          <w:i w:val="false"/>
          <w:color w:val="000000"/>
          <w:sz w:val="20"/>
        </w:rPr>
        <w:t xml:space="preserve">присяжных заседателей.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Следует также усилить правовые рычаги контроля за деятельностью судов, естественно, без вмешательства в процесс отправления правосудия.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Необходимо повысить качество профессиональной подготовки судей. Видимо, целесообразно создать специальную учебную магистратуру. Судьями должны становиться, как правило, только окончившие ее.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соответствии с </w:t>
      </w:r>
      <w:r>
        <w:rPr>
          <w:b w:val="false"/>
          <w:i w:val="false"/>
          <w:color w:val="000000"/>
          <w:sz w:val="20"/>
        </w:rPr>
        <w:t xml:space="preserve">Конституцией </w:t>
      </w:r>
      <w:r>
        <w:rPr>
          <w:b w:val="false"/>
          <w:i w:val="false"/>
          <w:color w:val="000000"/>
          <w:sz w:val="20"/>
        </w:rPr>
        <w:t xml:space="preserve">следует усилить судебный контроль за процессуальной деятельностью органов уголовного преследования, вплоть до внедрения </w:t>
      </w:r>
      <w:r>
        <w:rPr>
          <w:b/>
          <w:i w:val="false"/>
          <w:color w:val="000000"/>
          <w:sz w:val="20"/>
        </w:rPr>
        <w:t xml:space="preserve">института судебного санкционирования ареста.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Также нужно законодательно установить упрощенные и ускоренные процедуры, как на стадии досудебного рассмотрения дела, так и в судебных инстанциях.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  <w:r>
        <w:rPr>
          <w:b w:val="false"/>
          <w:i w:val="false"/>
          <w:color w:val="000000"/>
          <w:sz w:val="20"/>
        </w:rPr>
        <w:t xml:space="preserve">      * * *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 xml:space="preserve">      Дорогие казахстанцы!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 xml:space="preserve">      Уважаемые парламентарии!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Вы помните, что в самые трудные годы я никогда не обещал народу "златых гор" и не делал популистских заявлений, а всегда честно предупреждал, что нас ждут трудности и тяготы реформ, которые лягут на плечи простого народа. Но я убеждал людей в том, что наступит время и жизненный уровень народа будет неуклонно повышаться.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В кратчайший исторический срок мы провели самые быстрые экономические и политические реформы. Изменились мы сами, наше мышление и мировоззрение. Мы без особых подсказок поняли, что только собственный труд станет источником благосостояния, а государство должно создать для этого законные условия.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Сегодня я могу ответственно сказать, что я выполняю обещанное </w:t>
      </w:r>
      <w:r>
        <w:rPr>
          <w:b w:val="false"/>
          <w:i w:val="false"/>
          <w:color w:val="000000"/>
          <w:sz w:val="20"/>
        </w:rPr>
        <w:t xml:space="preserve">. Рост экономики Казахстана служит нашей главной цели - росту благосостояния народа.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Я говорил об этом времени, и вот оно наступило.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Мне выпала честь объявить о крупнейших в нашей новейшей истории повышениях социальных расходов, которые мы начнем уже скоро и которые затронут каждого казахстанца и каждую семью.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На эти цели из государственной казны в течение полутора лет будет выделено дополнительно </w:t>
      </w:r>
      <w:r>
        <w:rPr>
          <w:b/>
          <w:i w:val="false"/>
          <w:color w:val="000000"/>
          <w:sz w:val="20"/>
        </w:rPr>
        <w:t xml:space="preserve">более 120 миллиардов тенге </w:t>
      </w:r>
      <w:r>
        <w:rPr>
          <w:b w:val="false"/>
          <w:i w:val="false"/>
          <w:color w:val="000000"/>
          <w:sz w:val="20"/>
        </w:rPr>
        <w:t xml:space="preserve">, что несопоставимо с прежними годами.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Если экономика будет работать так же хорошо, то эта тенденция будет сохраняться, как это и было предусмотрено долгосрочной </w:t>
      </w:r>
      <w:r>
        <w:rPr>
          <w:b w:val="false"/>
          <w:i w:val="false"/>
          <w:color w:val="000000"/>
          <w:sz w:val="20"/>
        </w:rPr>
        <w:t xml:space="preserve">Стратегией </w:t>
      </w:r>
      <w:r>
        <w:rPr>
          <w:b w:val="false"/>
          <w:i w:val="false"/>
          <w:color w:val="000000"/>
          <w:sz w:val="20"/>
        </w:rPr>
        <w:t xml:space="preserve">"Казахстан-2030".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Сегодня, в отличие от прошлых лет, у нас есть в наличии программы развития и совершенствования по четырем стержневым опорным направлениям, на которых основывается наша экономика: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агропродовольственная программа;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индустриально-инновационная программа;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развития инфраструктуры и энергетики;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- программы социального развития.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Сегодня, в отличие от прошлых лет, у нас есть в наличии и необходимые финансовые ресурсы.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Дело - за слаженной работой всех ветвей власти, за эффективными законами и их исполнением. 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 xml:space="preserve">      А наша сплоченность и созидательная энергия, стремление сохранить стабильность, гражданское и общенациональное согласие, обеспечить мир и спокойствие в стране будут главным залогом поступательного продвижения Казахстана к процветанию и благополучию.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